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C" w:rsidRDefault="00245A8C" w:rsidP="000D55E7">
      <w:pPr>
        <w:spacing w:after="299" w:line="1" w:lineRule="exact"/>
        <w:jc w:val="right"/>
      </w:pPr>
    </w:p>
    <w:p w:rsidR="00E728FC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УТВЕРЖДЕНО</w:t>
      </w:r>
    </w:p>
    <w:p w:rsidR="00E728FC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695C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риказом начальника</w:t>
      </w:r>
    </w:p>
    <w:p w:rsidR="00E728FC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по чрезвычайным ситуациям</w:t>
      </w:r>
    </w:p>
    <w:p w:rsidR="00E728FC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Минераловодского городского округа»</w:t>
      </w:r>
    </w:p>
    <w:p w:rsidR="00E728FC" w:rsidRPr="00620745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A10">
        <w:rPr>
          <w:rFonts w:ascii="Times New Roman" w:hAnsi="Times New Roman" w:cs="Times New Roman"/>
          <w:sz w:val="28"/>
          <w:szCs w:val="28"/>
        </w:rPr>
        <w:t xml:space="preserve">      </w:t>
      </w:r>
      <w:r w:rsidR="00BE187C">
        <w:rPr>
          <w:rFonts w:ascii="Times New Roman" w:hAnsi="Times New Roman" w:cs="Times New Roman"/>
          <w:sz w:val="28"/>
          <w:szCs w:val="28"/>
        </w:rPr>
        <w:t xml:space="preserve">                            № 71</w:t>
      </w:r>
      <w:r w:rsidR="00100A10">
        <w:rPr>
          <w:rFonts w:ascii="Times New Roman" w:hAnsi="Times New Roman" w:cs="Times New Roman"/>
          <w:sz w:val="28"/>
          <w:szCs w:val="28"/>
        </w:rPr>
        <w:t xml:space="preserve"> </w:t>
      </w:r>
      <w:r w:rsidR="00BE187C">
        <w:rPr>
          <w:rFonts w:ascii="Times New Roman" w:hAnsi="Times New Roman" w:cs="Times New Roman"/>
          <w:sz w:val="28"/>
          <w:szCs w:val="28"/>
        </w:rPr>
        <w:t xml:space="preserve">от 03 октября </w:t>
      </w:r>
      <w:r>
        <w:rPr>
          <w:rFonts w:ascii="Times New Roman" w:hAnsi="Times New Roman" w:cs="Times New Roman"/>
          <w:sz w:val="28"/>
          <w:szCs w:val="28"/>
        </w:rPr>
        <w:t>2022 года</w:t>
      </w:r>
    </w:p>
    <w:p w:rsidR="00E728FC" w:rsidRDefault="00E728FC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</w:t>
      </w:r>
    </w:p>
    <w:p w:rsidR="000D55E7" w:rsidRDefault="000D55E7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D55E7" w:rsidRDefault="000D55E7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D55E7" w:rsidRDefault="000D55E7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D55E7" w:rsidRPr="00E728FC" w:rsidRDefault="000D55E7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728FC" w:rsidRDefault="00E728FC" w:rsidP="00E728FC">
      <w:pPr>
        <w:rPr>
          <w:rFonts w:ascii="Times New Roman" w:hAnsi="Times New Roman" w:cs="Times New Roman"/>
          <w:b/>
          <w:sz w:val="28"/>
          <w:szCs w:val="28"/>
        </w:rPr>
      </w:pPr>
    </w:p>
    <w:p w:rsidR="000D55E7" w:rsidRPr="000D55E7" w:rsidRDefault="000D55E7" w:rsidP="00E728FC">
      <w:pPr>
        <w:rPr>
          <w:rFonts w:ascii="Times New Roman" w:hAnsi="Times New Roman" w:cs="Times New Roman"/>
          <w:b/>
          <w:sz w:val="28"/>
          <w:szCs w:val="28"/>
        </w:rPr>
      </w:pPr>
    </w:p>
    <w:p w:rsidR="00E728FC" w:rsidRPr="000D55E7" w:rsidRDefault="00E728FC" w:rsidP="00E7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E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631B" w:rsidRPr="000D55E7" w:rsidRDefault="004B631B" w:rsidP="00E7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E7">
        <w:rPr>
          <w:rFonts w:ascii="Times New Roman" w:hAnsi="Times New Roman" w:cs="Times New Roman"/>
          <w:b/>
          <w:sz w:val="28"/>
          <w:szCs w:val="28"/>
        </w:rPr>
        <w:t xml:space="preserve">оказания учебно-методической помощи </w:t>
      </w:r>
      <w:proofErr w:type="gramStart"/>
      <w:r w:rsidRPr="000D55E7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0D55E7">
        <w:rPr>
          <w:rFonts w:ascii="Times New Roman" w:hAnsi="Times New Roman" w:cs="Times New Roman"/>
          <w:b/>
          <w:sz w:val="28"/>
          <w:szCs w:val="28"/>
        </w:rPr>
        <w:t>,</w:t>
      </w:r>
    </w:p>
    <w:p w:rsidR="00E728FC" w:rsidRPr="000D55E7" w:rsidRDefault="004B631B" w:rsidP="00E7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E7">
        <w:rPr>
          <w:rFonts w:ascii="Times New Roman" w:hAnsi="Times New Roman" w:cs="Times New Roman"/>
          <w:b/>
          <w:sz w:val="28"/>
          <w:szCs w:val="28"/>
        </w:rPr>
        <w:t xml:space="preserve">в том числе в форме индивидуальных консультаций, оказываемых дистанционно с использованием информационных и коммуникационных технологий,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E728FC" w:rsidRPr="000D5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4A" w:rsidRDefault="005C3E4A" w:rsidP="00E728FC">
      <w:pPr>
        <w:rPr>
          <w:rFonts w:ascii="Times New Roman" w:hAnsi="Times New Roman" w:cs="Times New Roman"/>
          <w:sz w:val="28"/>
          <w:szCs w:val="28"/>
        </w:rPr>
      </w:pPr>
    </w:p>
    <w:p w:rsidR="00E728FC" w:rsidRPr="005C3E4A" w:rsidRDefault="00E157FF" w:rsidP="005C3E4A">
      <w:pPr>
        <w:spacing w:line="1" w:lineRule="exact"/>
        <w:rPr>
          <w:sz w:val="28"/>
          <w:szCs w:val="28"/>
        </w:rPr>
      </w:pPr>
      <w:r w:rsidRPr="00E157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8pt;margin-top:89.05pt;width:94.1pt;height:18pt;z-index:251660288;mso-wrap-distance-left:0;mso-wrap-distance-right:0;mso-position-horizontal-relative:page" filled="f" stroked="f">
            <v:textbox style="mso-next-textbox:#_x0000_s1026" inset="0,0,0,0">
              <w:txbxContent>
                <w:p w:rsidR="00E728FC" w:rsidRDefault="00E728FC" w:rsidP="00E728FC">
                  <w:pPr>
                    <w:pStyle w:val="a7"/>
                    <w:shd w:val="clear" w:color="auto" w:fill="auto"/>
                  </w:pPr>
                </w:p>
              </w:txbxContent>
            </v:textbox>
            <w10:wrap anchorx="page"/>
          </v:shape>
        </w:pict>
      </w:r>
      <w:r w:rsidRPr="00E157FF">
        <w:pict>
          <v:shape id="_x0000_s1027" type="#_x0000_t202" style="position:absolute;margin-left:425.45pt;margin-top:111.35pt;width:106.3pt;height:51.35pt;z-index:251661312;mso-wrap-distance-left:0;mso-wrap-distance-right:0;mso-position-horizontal-relative:page" filled="f" stroked="f">
            <v:textbox style="mso-next-textbox:#_x0000_s1027" inset="0,0,0,0">
              <w:txbxContent>
                <w:p w:rsidR="00E728FC" w:rsidRDefault="00E728FC" w:rsidP="00E728FC">
                  <w:pPr>
                    <w:pStyle w:val="a7"/>
                    <w:shd w:val="clear" w:color="auto" w:fill="auto"/>
                  </w:pPr>
                </w:p>
              </w:txbxContent>
            </v:textbox>
            <w10:wrap anchorx="page"/>
          </v:shape>
        </w:pict>
      </w:r>
    </w:p>
    <w:p w:rsidR="00245A8C" w:rsidRPr="005C3E4A" w:rsidRDefault="004117C9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5C3E4A">
        <w:rPr>
          <w:b/>
          <w:bCs/>
          <w:sz w:val="28"/>
          <w:szCs w:val="28"/>
        </w:rPr>
        <w:t>1.ОБЩИЕ ПОЛОЖЕНИЯ</w:t>
      </w:r>
    </w:p>
    <w:p w:rsidR="00245A8C" w:rsidRPr="005C3E4A" w:rsidRDefault="004117C9">
      <w:pPr>
        <w:pStyle w:val="1"/>
        <w:shd w:val="clear" w:color="auto" w:fill="auto"/>
        <w:ind w:left="200" w:firstLine="720"/>
        <w:jc w:val="both"/>
        <w:rPr>
          <w:sz w:val="28"/>
          <w:szCs w:val="28"/>
        </w:rPr>
      </w:pPr>
      <w:proofErr w:type="gramStart"/>
      <w:r w:rsidRPr="005C3E4A">
        <w:rPr>
          <w:sz w:val="28"/>
          <w:szCs w:val="28"/>
        </w:rPr>
        <w:t>Настоящий порядок оказания учебно-методической помощи обучающимся, в том числе в форме индивидуальных консультаций, оказываемых дистанционно с использова</w:t>
      </w:r>
      <w:r w:rsidRPr="005C3E4A">
        <w:rPr>
          <w:sz w:val="28"/>
          <w:szCs w:val="28"/>
        </w:rPr>
        <w:softHyphen/>
        <w:t>нием информационных и</w:t>
      </w:r>
      <w:proofErr w:type="gramEnd"/>
      <w:r w:rsidRPr="005C3E4A">
        <w:rPr>
          <w:sz w:val="28"/>
          <w:szCs w:val="28"/>
        </w:rPr>
        <w:t xml:space="preserve"> телекоммуникационных технологий, при реализации образова</w:t>
      </w:r>
      <w:r w:rsidRPr="005C3E4A">
        <w:rPr>
          <w:sz w:val="28"/>
          <w:szCs w:val="28"/>
        </w:rPr>
        <w:softHyphen/>
        <w:t>тельных программ или их частей с применением электронного обучения, дистанцион</w:t>
      </w:r>
      <w:r w:rsidRPr="005C3E4A">
        <w:rPr>
          <w:sz w:val="28"/>
          <w:szCs w:val="28"/>
        </w:rPr>
        <w:softHyphen/>
        <w:t>ных образовательных технологий (далее -</w:t>
      </w:r>
      <w:r w:rsidR="005C3E4A" w:rsidRPr="005C3E4A">
        <w:rPr>
          <w:sz w:val="28"/>
          <w:szCs w:val="28"/>
        </w:rPr>
        <w:t xml:space="preserve"> </w:t>
      </w:r>
      <w:r w:rsidRPr="005C3E4A">
        <w:rPr>
          <w:sz w:val="28"/>
          <w:szCs w:val="28"/>
        </w:rPr>
        <w:t>Порядок) определяет организацию учебно</w:t>
      </w:r>
      <w:r w:rsidRPr="005C3E4A">
        <w:rPr>
          <w:sz w:val="28"/>
          <w:szCs w:val="28"/>
        </w:rPr>
        <w:softHyphen/>
      </w:r>
      <w:r w:rsidR="00FB0115">
        <w:rPr>
          <w:sz w:val="28"/>
          <w:szCs w:val="28"/>
        </w:rPr>
        <w:t>-</w:t>
      </w:r>
      <w:r w:rsidRPr="005C3E4A">
        <w:rPr>
          <w:sz w:val="28"/>
          <w:szCs w:val="28"/>
        </w:rPr>
        <w:t xml:space="preserve">методической помощи обучающимся дистанционно с использованием информационных и телекоммуникационных технологий </w:t>
      </w:r>
      <w:r w:rsidR="005C3E4A" w:rsidRPr="005C3E4A">
        <w:rPr>
          <w:sz w:val="28"/>
          <w:szCs w:val="28"/>
        </w:rPr>
        <w:t>МБУ «Центр по чрезвычайным ситуациям Минераловодского городского округа» (далее - Центр</w:t>
      </w:r>
      <w:r w:rsidRPr="005C3E4A">
        <w:rPr>
          <w:sz w:val="28"/>
          <w:szCs w:val="28"/>
        </w:rPr>
        <w:t>)</w:t>
      </w:r>
      <w:r w:rsidR="005C3E4A">
        <w:rPr>
          <w:sz w:val="28"/>
          <w:szCs w:val="28"/>
        </w:rPr>
        <w:t>.</w:t>
      </w:r>
    </w:p>
    <w:p w:rsidR="00245A8C" w:rsidRPr="005C3E4A" w:rsidRDefault="004117C9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left="200" w:firstLine="5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Настоящий порядок установлен в соответствии с Федеральным законом «Об об</w:t>
      </w:r>
      <w:r w:rsidRPr="005C3E4A">
        <w:rPr>
          <w:sz w:val="28"/>
          <w:szCs w:val="28"/>
        </w:rPr>
        <w:softHyphen/>
        <w:t>разовании в Российской Федерации» от 29.12.2012 г. №</w:t>
      </w:r>
      <w:r w:rsidR="005C3E4A">
        <w:rPr>
          <w:sz w:val="28"/>
          <w:szCs w:val="28"/>
        </w:rPr>
        <w:t xml:space="preserve"> 273</w:t>
      </w:r>
      <w:r w:rsidRPr="005C3E4A">
        <w:rPr>
          <w:sz w:val="28"/>
          <w:szCs w:val="28"/>
        </w:rPr>
        <w:t>-ФЗ, Порядком применения ор</w:t>
      </w:r>
      <w:r w:rsidRPr="005C3E4A">
        <w:rPr>
          <w:sz w:val="28"/>
          <w:szCs w:val="28"/>
        </w:rPr>
        <w:softHyphen/>
        <w:t>ганизациями</w:t>
      </w:r>
      <w:proofErr w:type="gramStart"/>
      <w:r w:rsidRPr="005C3E4A">
        <w:rPr>
          <w:sz w:val="28"/>
          <w:szCs w:val="28"/>
        </w:rPr>
        <w:t xml:space="preserve"> ,</w:t>
      </w:r>
      <w:proofErr w:type="gramEnd"/>
      <w:r w:rsidRPr="005C3E4A">
        <w:rPr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</w:t>
      </w:r>
      <w:r w:rsidRPr="005C3E4A">
        <w:rPr>
          <w:sz w:val="28"/>
          <w:szCs w:val="28"/>
        </w:rPr>
        <w:softHyphen/>
        <w:t>грамм, у</w:t>
      </w:r>
      <w:r w:rsidR="00514F4C">
        <w:rPr>
          <w:sz w:val="28"/>
          <w:szCs w:val="28"/>
        </w:rPr>
        <w:t>твержденным Приказам Ми</w:t>
      </w:r>
      <w:r w:rsidR="005C3E4A">
        <w:rPr>
          <w:sz w:val="28"/>
          <w:szCs w:val="28"/>
        </w:rPr>
        <w:t>нистерства образования и науки РФ от 23.08.2017 г. № 816, Уставом МБУ «Центр по чрезвычайным ситуациям Минераловодского городского округа</w:t>
      </w:r>
      <w:r w:rsidRPr="005C3E4A">
        <w:rPr>
          <w:sz w:val="28"/>
          <w:szCs w:val="28"/>
        </w:rPr>
        <w:t>.</w:t>
      </w:r>
    </w:p>
    <w:p w:rsidR="00245A8C" w:rsidRPr="005C3E4A" w:rsidRDefault="004117C9">
      <w:pPr>
        <w:pStyle w:val="1"/>
        <w:numPr>
          <w:ilvl w:val="0"/>
          <w:numId w:val="1"/>
        </w:numPr>
        <w:shd w:val="clear" w:color="auto" w:fill="auto"/>
        <w:tabs>
          <w:tab w:val="left" w:pos="1257"/>
        </w:tabs>
        <w:ind w:left="200" w:firstLine="5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Реализация образовательных программ или их частей с применение</w:t>
      </w:r>
      <w:r w:rsidR="00514F4C">
        <w:rPr>
          <w:sz w:val="28"/>
          <w:szCs w:val="28"/>
        </w:rPr>
        <w:t>м</w:t>
      </w:r>
      <w:r w:rsidRPr="005C3E4A">
        <w:rPr>
          <w:sz w:val="28"/>
          <w:szCs w:val="28"/>
        </w:rPr>
        <w:t xml:space="preserve"> электрон</w:t>
      </w:r>
      <w:r w:rsidRPr="005C3E4A">
        <w:rPr>
          <w:sz w:val="28"/>
          <w:szCs w:val="28"/>
        </w:rPr>
        <w:softHyphen/>
        <w:t>ного обучения, дистанционных образовательных технологий предполагает образователь</w:t>
      </w:r>
      <w:r w:rsidRPr="005C3E4A">
        <w:rPr>
          <w:sz w:val="28"/>
          <w:szCs w:val="28"/>
        </w:rPr>
        <w:softHyphen/>
        <w:t>ное учебно-методическое обеспечение обучения, оказание учебно-методической помощи обучающимся, в том числе в форме индивидуальных консультаций, оказываемых дистан</w:t>
      </w:r>
      <w:r w:rsidRPr="005C3E4A">
        <w:rPr>
          <w:sz w:val="28"/>
          <w:szCs w:val="28"/>
        </w:rPr>
        <w:softHyphen/>
        <w:t>ционно с использованием информационных и телекоммуникационных технологий.</w:t>
      </w:r>
    </w:p>
    <w:p w:rsidR="005C3E4A" w:rsidRDefault="004117C9" w:rsidP="005C3E4A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spacing w:after="440"/>
        <w:ind w:left="200" w:firstLine="5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Для получения учебно-методической помощи дистанционно с использованием информационных и телекоммуникационных технологий при реализации образовательных программ или их частей с применением </w:t>
      </w:r>
      <w:r w:rsidRPr="005C3E4A">
        <w:rPr>
          <w:sz w:val="28"/>
          <w:szCs w:val="28"/>
        </w:rPr>
        <w:lastRenderedPageBreak/>
        <w:t>дистанционных образовательных технологий обу</w:t>
      </w:r>
      <w:r w:rsidRPr="005C3E4A">
        <w:rPr>
          <w:sz w:val="28"/>
          <w:szCs w:val="28"/>
        </w:rPr>
        <w:softHyphen/>
        <w:t>чающимся предоставляется право и возможность доступа к электронной информационно</w:t>
      </w:r>
      <w:r w:rsidRPr="005C3E4A">
        <w:rPr>
          <w:sz w:val="28"/>
          <w:szCs w:val="28"/>
        </w:rPr>
        <w:softHyphen/>
      </w:r>
      <w:r w:rsidR="005C3E4A">
        <w:rPr>
          <w:sz w:val="28"/>
          <w:szCs w:val="28"/>
        </w:rPr>
        <w:t>-</w:t>
      </w:r>
      <w:r w:rsidRPr="005C3E4A">
        <w:rPr>
          <w:sz w:val="28"/>
          <w:szCs w:val="28"/>
        </w:rPr>
        <w:t xml:space="preserve">образовательной среде </w:t>
      </w:r>
      <w:r w:rsidR="005C3E4A">
        <w:rPr>
          <w:sz w:val="28"/>
          <w:szCs w:val="28"/>
        </w:rPr>
        <w:t>МБУ «Центр по чрезвычайным ситуациям Минераловодского городского округа».</w:t>
      </w:r>
    </w:p>
    <w:p w:rsidR="00245A8C" w:rsidRPr="005C3E4A" w:rsidRDefault="005C3E4A" w:rsidP="005C3E4A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spacing w:after="440"/>
        <w:ind w:left="200" w:firstLine="5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 </w:t>
      </w:r>
      <w:r w:rsidR="004117C9" w:rsidRPr="005C3E4A">
        <w:rPr>
          <w:sz w:val="28"/>
          <w:szCs w:val="28"/>
        </w:rPr>
        <w:t>Учебно-методическое обеспечение реализации образовательных программ или их частей с применением дистанционных образовательных технологий, в том числе ока</w:t>
      </w:r>
      <w:r w:rsidR="004117C9" w:rsidRPr="005C3E4A">
        <w:rPr>
          <w:sz w:val="28"/>
          <w:szCs w:val="28"/>
        </w:rPr>
        <w:softHyphen/>
        <w:t>зание учебно-методической помощи обучающимся в форме индивидуальных консульта</w:t>
      </w:r>
      <w:r w:rsidR="004117C9" w:rsidRPr="005C3E4A">
        <w:rPr>
          <w:sz w:val="28"/>
          <w:szCs w:val="28"/>
        </w:rPr>
        <w:softHyphen/>
        <w:t xml:space="preserve">ций основано </w:t>
      </w:r>
      <w:proofErr w:type="gramStart"/>
      <w:r w:rsidR="004117C9" w:rsidRPr="005C3E4A">
        <w:rPr>
          <w:sz w:val="28"/>
          <w:szCs w:val="28"/>
        </w:rPr>
        <w:t>на</w:t>
      </w:r>
      <w:proofErr w:type="gramEnd"/>
      <w:r w:rsidR="004117C9" w:rsidRPr="005C3E4A">
        <w:rPr>
          <w:sz w:val="28"/>
          <w:szCs w:val="28"/>
        </w:rPr>
        <w:t>: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ind w:left="960" w:hanging="140"/>
        <w:rPr>
          <w:sz w:val="28"/>
          <w:szCs w:val="28"/>
        </w:rPr>
      </w:pPr>
      <w:proofErr w:type="gramStart"/>
      <w:r w:rsidRPr="005C3E4A">
        <w:rPr>
          <w:sz w:val="28"/>
          <w:szCs w:val="28"/>
        </w:rPr>
        <w:t>использовании</w:t>
      </w:r>
      <w:proofErr w:type="gramEnd"/>
      <w:r w:rsidRPr="005C3E4A">
        <w:rPr>
          <w:sz w:val="28"/>
          <w:szCs w:val="28"/>
        </w:rPr>
        <w:t xml:space="preserve"> в учебном процессе электронны</w:t>
      </w:r>
      <w:r w:rsidR="005C3E4A">
        <w:rPr>
          <w:sz w:val="28"/>
          <w:szCs w:val="28"/>
        </w:rPr>
        <w:t xml:space="preserve">х </w:t>
      </w:r>
      <w:proofErr w:type="spellStart"/>
      <w:r w:rsidR="005C3E4A">
        <w:rPr>
          <w:sz w:val="28"/>
          <w:szCs w:val="28"/>
        </w:rPr>
        <w:t>контентов</w:t>
      </w:r>
      <w:proofErr w:type="spellEnd"/>
      <w:r w:rsidR="005C3E4A">
        <w:rPr>
          <w:sz w:val="28"/>
          <w:szCs w:val="28"/>
        </w:rPr>
        <w:t xml:space="preserve"> по всем категориям обучения </w:t>
      </w:r>
      <w:r w:rsidRPr="005C3E4A">
        <w:rPr>
          <w:sz w:val="28"/>
          <w:szCs w:val="28"/>
        </w:rPr>
        <w:t>учебных планов;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об</w:t>
      </w:r>
      <w:r w:rsidR="005C3E4A">
        <w:rPr>
          <w:sz w:val="28"/>
          <w:szCs w:val="28"/>
        </w:rPr>
        <w:t xml:space="preserve">еспечение обучающимся доступа к </w:t>
      </w:r>
      <w:r w:rsidRPr="005C3E4A">
        <w:rPr>
          <w:sz w:val="28"/>
          <w:szCs w:val="28"/>
        </w:rPr>
        <w:t>справочно</w:t>
      </w:r>
      <w:r w:rsidRPr="005C3E4A">
        <w:rPr>
          <w:sz w:val="28"/>
          <w:szCs w:val="28"/>
        </w:rPr>
        <w:softHyphen/>
      </w:r>
      <w:r w:rsidR="005C3E4A">
        <w:rPr>
          <w:sz w:val="28"/>
          <w:szCs w:val="28"/>
        </w:rPr>
        <w:t>-</w:t>
      </w:r>
      <w:r w:rsidRPr="005C3E4A">
        <w:rPr>
          <w:sz w:val="28"/>
          <w:szCs w:val="28"/>
        </w:rPr>
        <w:t>пра</w:t>
      </w:r>
      <w:r w:rsidR="005C3E4A">
        <w:rPr>
          <w:sz w:val="28"/>
          <w:szCs w:val="28"/>
        </w:rPr>
        <w:t>вовой системе «</w:t>
      </w:r>
      <w:proofErr w:type="spellStart"/>
      <w:r w:rsidR="005C3E4A">
        <w:rPr>
          <w:sz w:val="28"/>
          <w:szCs w:val="28"/>
        </w:rPr>
        <w:t>КонсультантПлюс</w:t>
      </w:r>
      <w:proofErr w:type="spellEnd"/>
      <w:r w:rsidR="005C3E4A">
        <w:rPr>
          <w:sz w:val="28"/>
          <w:szCs w:val="28"/>
        </w:rPr>
        <w:t xml:space="preserve">», </w:t>
      </w:r>
      <w:proofErr w:type="spellStart"/>
      <w:r w:rsidR="005C3E4A">
        <w:rPr>
          <w:sz w:val="28"/>
          <w:szCs w:val="28"/>
        </w:rPr>
        <w:t>ГарантПлюс</w:t>
      </w:r>
      <w:proofErr w:type="spellEnd"/>
      <w:r w:rsidR="005C3E4A">
        <w:rPr>
          <w:sz w:val="28"/>
          <w:szCs w:val="28"/>
        </w:rPr>
        <w:t>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использование современного программного обеспечения, технических средств обучения;</w:t>
      </w:r>
    </w:p>
    <w:p w:rsidR="00245A8C" w:rsidRPr="005C3E4A" w:rsidRDefault="004117C9" w:rsidP="005C3E4A">
      <w:pPr>
        <w:pStyle w:val="1"/>
        <w:numPr>
          <w:ilvl w:val="0"/>
          <w:numId w:val="4"/>
        </w:numPr>
        <w:shd w:val="clear" w:color="auto" w:fill="auto"/>
        <w:tabs>
          <w:tab w:val="left" w:pos="982"/>
        </w:tabs>
        <w:ind w:firstLine="76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непосредственном </w:t>
      </w:r>
      <w:proofErr w:type="gramStart"/>
      <w:r w:rsidRPr="005C3E4A">
        <w:rPr>
          <w:sz w:val="28"/>
          <w:szCs w:val="28"/>
        </w:rPr>
        <w:t>общении</w:t>
      </w:r>
      <w:proofErr w:type="gramEnd"/>
      <w:r w:rsidRPr="005C3E4A">
        <w:rPr>
          <w:sz w:val="28"/>
          <w:szCs w:val="28"/>
        </w:rPr>
        <w:t xml:space="preserve"> с преподавателем посредством информационных и те</w:t>
      </w:r>
      <w:r w:rsidRPr="005C3E4A">
        <w:rPr>
          <w:sz w:val="28"/>
          <w:szCs w:val="28"/>
        </w:rPr>
        <w:softHyphen/>
        <w:t>лекоммуникационных технологий.</w:t>
      </w:r>
    </w:p>
    <w:p w:rsidR="005C3E4A" w:rsidRDefault="005C3E4A">
      <w:pPr>
        <w:pStyle w:val="1"/>
        <w:shd w:val="clear" w:color="auto" w:fill="auto"/>
        <w:spacing w:after="260"/>
        <w:ind w:left="1220" w:firstLine="0"/>
        <w:rPr>
          <w:b/>
          <w:bCs/>
          <w:sz w:val="28"/>
          <w:szCs w:val="28"/>
        </w:rPr>
      </w:pPr>
    </w:p>
    <w:p w:rsidR="00245A8C" w:rsidRPr="005C3E4A" w:rsidRDefault="004117C9" w:rsidP="005C3E4A">
      <w:pPr>
        <w:pStyle w:val="1"/>
        <w:shd w:val="clear" w:color="auto" w:fill="auto"/>
        <w:spacing w:after="260"/>
        <w:ind w:left="1220" w:firstLine="0"/>
        <w:jc w:val="center"/>
        <w:rPr>
          <w:sz w:val="28"/>
          <w:szCs w:val="28"/>
        </w:rPr>
      </w:pPr>
      <w:r w:rsidRPr="005C3E4A">
        <w:rPr>
          <w:b/>
          <w:bCs/>
          <w:sz w:val="28"/>
          <w:szCs w:val="28"/>
        </w:rPr>
        <w:t>2. ПОРЯДОК И СПОСОБЫ ОКАЗАНИЯ УЧЕБНО-МЕТОДИЧЕСКОЙ ПОМОЩИ, В ТОМ ЧИСЛЕ В ФОРМЕ КОНСУЛЬТАЦИЙ, ОКАЗЫВАЕМЫХ ДИСТАНЦИОННО С ПРИМЕНЕНИЕМ ДИСТАНЦИОННЫЦХ ОБРАЗОВАТЕЛЬНЫХ ТЕХНОЛОГИЙ</w:t>
      </w:r>
    </w:p>
    <w:p w:rsidR="00245A8C" w:rsidRPr="005C3E4A" w:rsidRDefault="005C3E4A">
      <w:pPr>
        <w:pStyle w:val="1"/>
        <w:numPr>
          <w:ilvl w:val="0"/>
          <w:numId w:val="5"/>
        </w:numPr>
        <w:shd w:val="clear" w:color="auto" w:fill="auto"/>
        <w:tabs>
          <w:tab w:val="left" w:pos="1224"/>
        </w:tabs>
        <w:ind w:left="200" w:firstLine="440"/>
        <w:jc w:val="both"/>
        <w:rPr>
          <w:sz w:val="28"/>
          <w:szCs w:val="28"/>
        </w:rPr>
      </w:pPr>
      <w:r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="004117C9" w:rsidRPr="005C3E4A">
        <w:rPr>
          <w:sz w:val="28"/>
          <w:szCs w:val="28"/>
        </w:rPr>
        <w:t xml:space="preserve"> обеспечивает следующие способы оказания </w:t>
      </w:r>
      <w:proofErr w:type="spellStart"/>
      <w:r w:rsidR="004117C9" w:rsidRPr="005C3E4A">
        <w:rPr>
          <w:sz w:val="28"/>
          <w:szCs w:val="28"/>
        </w:rPr>
        <w:t>учебно</w:t>
      </w:r>
      <w:r w:rsidR="004117C9" w:rsidRPr="005C3E4A">
        <w:rPr>
          <w:sz w:val="28"/>
          <w:szCs w:val="28"/>
        </w:rPr>
        <w:softHyphen/>
        <w:t>методической</w:t>
      </w:r>
      <w:proofErr w:type="spellEnd"/>
      <w:r w:rsidR="004117C9" w:rsidRPr="005C3E4A">
        <w:rPr>
          <w:sz w:val="28"/>
          <w:szCs w:val="28"/>
        </w:rPr>
        <w:t xml:space="preserve"> помощи с применением дистанционных технологий обучающимся, в том числе индивидуальных консультаций по освоению дисциплины, по вопросам организации образовательного процесса, оплаты обучения, и т.п.: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доступ обучающихся к учебно-методическим материалам, размещенным в элек</w:t>
      </w:r>
      <w:r w:rsidRPr="005C3E4A">
        <w:rPr>
          <w:sz w:val="28"/>
          <w:szCs w:val="28"/>
        </w:rPr>
        <w:softHyphen/>
        <w:t xml:space="preserve">тронной информационной образовательной среде </w:t>
      </w:r>
      <w:r w:rsidR="005C3E4A"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Pr="005C3E4A">
        <w:rPr>
          <w:sz w:val="28"/>
          <w:szCs w:val="28"/>
        </w:rPr>
        <w:t>осуществля</w:t>
      </w:r>
      <w:r w:rsidRPr="005C3E4A">
        <w:rPr>
          <w:sz w:val="28"/>
          <w:szCs w:val="28"/>
        </w:rPr>
        <w:softHyphen/>
        <w:t>ется посредством индивидуальной регистрации пользователей и выдачей логина и пароля;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доступ обучающихся к информационным библиотечным ресурсам </w:t>
      </w:r>
      <w:r w:rsidR="00FB0115">
        <w:rPr>
          <w:sz w:val="28"/>
          <w:szCs w:val="28"/>
        </w:rPr>
        <w:t>электронных библиотечных систем</w:t>
      </w:r>
      <w:r w:rsidRPr="005C3E4A">
        <w:rPr>
          <w:sz w:val="28"/>
          <w:szCs w:val="28"/>
        </w:rPr>
        <w:t>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доступ </w:t>
      </w:r>
      <w:proofErr w:type="gramStart"/>
      <w:r w:rsidRPr="005C3E4A">
        <w:rPr>
          <w:sz w:val="28"/>
          <w:szCs w:val="28"/>
        </w:rPr>
        <w:t>обучающихся</w:t>
      </w:r>
      <w:proofErr w:type="gramEnd"/>
      <w:r w:rsidRPr="005C3E4A">
        <w:rPr>
          <w:sz w:val="28"/>
          <w:szCs w:val="28"/>
        </w:rPr>
        <w:t xml:space="preserve"> к правовым ресурсам справочной правовой системы «Кон</w:t>
      </w:r>
      <w:r w:rsidRPr="005C3E4A">
        <w:rPr>
          <w:sz w:val="28"/>
          <w:szCs w:val="28"/>
        </w:rPr>
        <w:softHyphen/>
      </w:r>
      <w:r w:rsidR="00FB0115">
        <w:rPr>
          <w:sz w:val="28"/>
          <w:szCs w:val="28"/>
        </w:rPr>
        <w:t>сультант Плюс»</w:t>
      </w:r>
      <w:r w:rsidRPr="005C3E4A">
        <w:rPr>
          <w:sz w:val="28"/>
          <w:szCs w:val="28"/>
        </w:rPr>
        <w:t>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свободный индивидуальный доступ </w:t>
      </w:r>
      <w:proofErr w:type="gramStart"/>
      <w:r w:rsidRPr="005C3E4A">
        <w:rPr>
          <w:sz w:val="28"/>
          <w:szCs w:val="28"/>
        </w:rPr>
        <w:t>обучающихся</w:t>
      </w:r>
      <w:proofErr w:type="gramEnd"/>
      <w:r w:rsidRPr="005C3E4A">
        <w:rPr>
          <w:sz w:val="28"/>
          <w:szCs w:val="28"/>
        </w:rPr>
        <w:t xml:space="preserve"> к материалам офиц</w:t>
      </w:r>
      <w:r w:rsidR="00FB0115">
        <w:rPr>
          <w:sz w:val="28"/>
          <w:szCs w:val="28"/>
        </w:rPr>
        <w:t>иального сай</w:t>
      </w:r>
      <w:r w:rsidR="00FB0115">
        <w:rPr>
          <w:sz w:val="28"/>
          <w:szCs w:val="28"/>
        </w:rPr>
        <w:softHyphen/>
        <w:t>та МБУ «Центр по чрезвычайным ситуациям Минераловодского городского округа»</w:t>
      </w:r>
      <w:r w:rsidRPr="005C3E4A">
        <w:rPr>
          <w:sz w:val="28"/>
          <w:szCs w:val="28"/>
        </w:rPr>
        <w:t xml:space="preserve">, открытые информационные </w:t>
      </w:r>
      <w:r w:rsidRPr="005C3E4A">
        <w:rPr>
          <w:sz w:val="28"/>
          <w:szCs w:val="28"/>
        </w:rPr>
        <w:lastRenderedPageBreak/>
        <w:t>образовательные ресурсы.</w:t>
      </w:r>
    </w:p>
    <w:p w:rsidR="00245A8C" w:rsidRPr="005C3E4A" w:rsidRDefault="004117C9">
      <w:pPr>
        <w:pStyle w:val="1"/>
        <w:numPr>
          <w:ilvl w:val="0"/>
          <w:numId w:val="5"/>
        </w:numPr>
        <w:shd w:val="clear" w:color="auto" w:fill="auto"/>
        <w:tabs>
          <w:tab w:val="left" w:pos="1094"/>
        </w:tabs>
        <w:ind w:left="200" w:firstLine="44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Способы обращения к п</w:t>
      </w:r>
      <w:r w:rsidR="00FB0115">
        <w:rPr>
          <w:sz w:val="28"/>
          <w:szCs w:val="28"/>
        </w:rPr>
        <w:t>реподавателям, сотрудникам МБУ «Центр по чрезвычайным ситуациям Минераловодского городского округа», к руководству МБУ «Центр по чрезвычайным ситуациям Минераловодского городского округа»</w:t>
      </w:r>
      <w:r w:rsidRPr="005C3E4A">
        <w:rPr>
          <w:sz w:val="28"/>
          <w:szCs w:val="28"/>
        </w:rPr>
        <w:t>: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ind w:firstLine="760"/>
        <w:rPr>
          <w:sz w:val="28"/>
          <w:szCs w:val="28"/>
        </w:rPr>
      </w:pPr>
      <w:r w:rsidRPr="005C3E4A">
        <w:rPr>
          <w:sz w:val="28"/>
          <w:szCs w:val="28"/>
        </w:rPr>
        <w:t>по телефону;</w:t>
      </w:r>
    </w:p>
    <w:p w:rsidR="00245A8C" w:rsidRPr="00FB0115" w:rsidRDefault="00FB0115" w:rsidP="00FB011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ind w:firstLine="760"/>
        <w:rPr>
          <w:sz w:val="28"/>
          <w:szCs w:val="28"/>
        </w:rPr>
      </w:pPr>
      <w:r>
        <w:rPr>
          <w:sz w:val="28"/>
          <w:szCs w:val="28"/>
        </w:rPr>
        <w:t>по электронной почте.</w:t>
      </w:r>
    </w:p>
    <w:sectPr w:rsidR="00245A8C" w:rsidRPr="00FB0115" w:rsidSect="00245A8C">
      <w:pgSz w:w="11900" w:h="16840"/>
      <w:pgMar w:top="1108" w:right="621" w:bottom="1449" w:left="1467" w:header="680" w:footer="102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D0" w:rsidRDefault="009260D0" w:rsidP="00245A8C">
      <w:r>
        <w:separator/>
      </w:r>
    </w:p>
  </w:endnote>
  <w:endnote w:type="continuationSeparator" w:id="0">
    <w:p w:rsidR="009260D0" w:rsidRDefault="009260D0" w:rsidP="0024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D0" w:rsidRDefault="009260D0"/>
  </w:footnote>
  <w:footnote w:type="continuationSeparator" w:id="0">
    <w:p w:rsidR="009260D0" w:rsidRDefault="009260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064"/>
    <w:multiLevelType w:val="multilevel"/>
    <w:tmpl w:val="3F24C9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B787E"/>
    <w:multiLevelType w:val="multilevel"/>
    <w:tmpl w:val="76D09F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33420"/>
    <w:multiLevelType w:val="multilevel"/>
    <w:tmpl w:val="2C7875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03B03"/>
    <w:multiLevelType w:val="multilevel"/>
    <w:tmpl w:val="21309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C188C"/>
    <w:multiLevelType w:val="multilevel"/>
    <w:tmpl w:val="F1ECABE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5A8C"/>
    <w:rsid w:val="000D55E7"/>
    <w:rsid w:val="000D6590"/>
    <w:rsid w:val="00100A10"/>
    <w:rsid w:val="001F5894"/>
    <w:rsid w:val="002304EC"/>
    <w:rsid w:val="00245A8C"/>
    <w:rsid w:val="003422A4"/>
    <w:rsid w:val="00392418"/>
    <w:rsid w:val="004117C9"/>
    <w:rsid w:val="004B631B"/>
    <w:rsid w:val="00514F4C"/>
    <w:rsid w:val="005C3E4A"/>
    <w:rsid w:val="0064090A"/>
    <w:rsid w:val="006A5942"/>
    <w:rsid w:val="00720246"/>
    <w:rsid w:val="007714E0"/>
    <w:rsid w:val="007D698B"/>
    <w:rsid w:val="00812528"/>
    <w:rsid w:val="009260D0"/>
    <w:rsid w:val="00A5086A"/>
    <w:rsid w:val="00A64843"/>
    <w:rsid w:val="00AC7E14"/>
    <w:rsid w:val="00BE187C"/>
    <w:rsid w:val="00E10C2D"/>
    <w:rsid w:val="00E157FF"/>
    <w:rsid w:val="00E728FC"/>
    <w:rsid w:val="00E84AF3"/>
    <w:rsid w:val="00F0140F"/>
    <w:rsid w:val="00F1695C"/>
    <w:rsid w:val="00FB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A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5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45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45A8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45A8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sid w:val="00E728FC"/>
    <w:rPr>
      <w:rFonts w:ascii="Times New Roman" w:eastAsia="Times New Roman" w:hAnsi="Times New Roman" w:cs="Times New Roman"/>
      <w:color w:val="314146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728FC"/>
    <w:rPr>
      <w:rFonts w:ascii="Times New Roman" w:eastAsia="Times New Roman" w:hAnsi="Times New Roman" w:cs="Times New Roman"/>
      <w:b/>
      <w:bCs/>
      <w:color w:val="2B4047"/>
      <w:sz w:val="32"/>
      <w:szCs w:val="32"/>
      <w:u w:val="single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728FC"/>
    <w:pPr>
      <w:shd w:val="clear" w:color="auto" w:fill="FFFFFF"/>
    </w:pPr>
    <w:rPr>
      <w:rFonts w:ascii="Times New Roman" w:eastAsia="Times New Roman" w:hAnsi="Times New Roman" w:cs="Times New Roman"/>
      <w:color w:val="314146"/>
      <w:sz w:val="28"/>
      <w:szCs w:val="28"/>
    </w:rPr>
  </w:style>
  <w:style w:type="paragraph" w:customStyle="1" w:styleId="20">
    <w:name w:val="Основной текст (2)"/>
    <w:basedOn w:val="a"/>
    <w:link w:val="2"/>
    <w:rsid w:val="00E728FC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B4047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std10</dc:creator>
  <cp:lastModifiedBy>User</cp:lastModifiedBy>
  <cp:revision>6</cp:revision>
  <cp:lastPrinted>2022-10-12T12:38:00Z</cp:lastPrinted>
  <dcterms:created xsi:type="dcterms:W3CDTF">2022-10-07T08:50:00Z</dcterms:created>
  <dcterms:modified xsi:type="dcterms:W3CDTF">2022-10-12T12:39:00Z</dcterms:modified>
</cp:coreProperties>
</file>