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F1" w:rsidRDefault="004A05F1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rStyle w:val="a4"/>
          <w:sz w:val="28"/>
          <w:szCs w:val="28"/>
        </w:rPr>
      </w:pPr>
      <w:r w:rsidRPr="000571B9">
        <w:rPr>
          <w:rStyle w:val="a4"/>
          <w:sz w:val="28"/>
          <w:szCs w:val="28"/>
        </w:rPr>
        <w:t xml:space="preserve">ПАМЯТКА </w:t>
      </w:r>
    </w:p>
    <w:p w:rsidR="000571B9" w:rsidRPr="000571B9" w:rsidRDefault="004A05F1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 xml:space="preserve">гражданам Минераловодского </w:t>
      </w:r>
      <w:r w:rsidR="00D446D3">
        <w:rPr>
          <w:rStyle w:val="a4"/>
          <w:sz w:val="28"/>
          <w:szCs w:val="28"/>
        </w:rPr>
        <w:t>муниципального</w:t>
      </w:r>
      <w:r>
        <w:rPr>
          <w:rStyle w:val="a4"/>
          <w:sz w:val="28"/>
          <w:szCs w:val="28"/>
        </w:rPr>
        <w:t xml:space="preserve"> округа </w:t>
      </w:r>
      <w:r w:rsidR="000571B9" w:rsidRPr="000571B9">
        <w:rPr>
          <w:rStyle w:val="a4"/>
          <w:sz w:val="28"/>
          <w:szCs w:val="28"/>
        </w:rPr>
        <w:t xml:space="preserve">по гражданской </w:t>
      </w:r>
      <w:bookmarkEnd w:id="0"/>
      <w:r w:rsidR="000571B9" w:rsidRPr="000571B9">
        <w:rPr>
          <w:rStyle w:val="a4"/>
          <w:sz w:val="28"/>
          <w:szCs w:val="28"/>
        </w:rPr>
        <w:t>обороне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 w:firstLine="426"/>
        <w:jc w:val="both"/>
        <w:rPr>
          <w:sz w:val="28"/>
          <w:szCs w:val="28"/>
        </w:rPr>
      </w:pPr>
      <w:r w:rsidRPr="000571B9">
        <w:rPr>
          <w:sz w:val="28"/>
          <w:szCs w:val="28"/>
        </w:rPr>
        <w:t xml:space="preserve">Доведение сигналов гражданской обороны </w:t>
      </w:r>
      <w:r w:rsidR="004A05F1">
        <w:rPr>
          <w:sz w:val="28"/>
          <w:szCs w:val="28"/>
        </w:rPr>
        <w:t xml:space="preserve">жителям округа </w:t>
      </w:r>
      <w:r w:rsidRPr="000571B9">
        <w:rPr>
          <w:sz w:val="28"/>
          <w:szCs w:val="28"/>
        </w:rPr>
        <w:t xml:space="preserve">осуществляется путем подачи предупредительного сигнала </w:t>
      </w:r>
      <w:r w:rsidRPr="000571B9">
        <w:rPr>
          <w:color w:val="FF0000"/>
          <w:sz w:val="28"/>
          <w:szCs w:val="28"/>
        </w:rPr>
        <w:t>«ВНИМАНИЕ ВСЕМ!»</w:t>
      </w:r>
      <w:r w:rsidRPr="000571B9">
        <w:rPr>
          <w:sz w:val="28"/>
          <w:szCs w:val="28"/>
        </w:rPr>
        <w:t>, предусматривающего включение сирен, прерывистых гудков и других средств громкоговорящей связи, с последующей передачей речевой информации.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 w:firstLine="426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r w:rsidRPr="000571B9">
        <w:rPr>
          <w:sz w:val="28"/>
          <w:szCs w:val="28"/>
        </w:rPr>
        <w:t xml:space="preserve">По сигналу </w:t>
      </w:r>
      <w:r w:rsidRPr="000571B9">
        <w:rPr>
          <w:color w:val="FF0000"/>
          <w:sz w:val="28"/>
          <w:szCs w:val="28"/>
        </w:rPr>
        <w:t>«ВОЗДУШНАЯ ТРЕВОГА»</w:t>
      </w:r>
      <w:r w:rsidRPr="000571B9">
        <w:rPr>
          <w:sz w:val="28"/>
          <w:szCs w:val="28"/>
        </w:rPr>
        <w:t>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1.Отключить свет, газ, воду, отопительные приборы.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2.Взять документы.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3.Плотно закрыть окна.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4.Пройти в закрепленное защитное сооружение или простейшее укрытие.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r w:rsidRPr="000571B9">
        <w:rPr>
          <w:sz w:val="28"/>
          <w:szCs w:val="28"/>
        </w:rPr>
        <w:t xml:space="preserve">По сигналу </w:t>
      </w:r>
      <w:r w:rsidRPr="000571B9">
        <w:rPr>
          <w:color w:val="FF0000"/>
          <w:sz w:val="28"/>
          <w:szCs w:val="28"/>
        </w:rPr>
        <w:t>«ХИМИЧЕСКАЯ ТРЕВОГА»</w:t>
      </w:r>
      <w:r w:rsidRPr="000571B9">
        <w:rPr>
          <w:sz w:val="28"/>
          <w:szCs w:val="28"/>
        </w:rPr>
        <w:t>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1.Отключить свет, газ, воду, отопительные приборы.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2.Взять документы.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4.Использовать средства индивидуальной защиты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(при наличии), остаться в герметичном помещении или укрыться в закрепленном защитном сооружении.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r w:rsidRPr="000571B9">
        <w:rPr>
          <w:sz w:val="28"/>
          <w:szCs w:val="28"/>
        </w:rPr>
        <w:t xml:space="preserve">По сигналу </w:t>
      </w:r>
      <w:r w:rsidRPr="000571B9">
        <w:rPr>
          <w:color w:val="FF0000"/>
          <w:sz w:val="28"/>
          <w:szCs w:val="28"/>
        </w:rPr>
        <w:t>«РАДИАЦИОННАЯ ОПАСНОСТЬ»</w:t>
      </w:r>
      <w:r w:rsidRPr="000571B9">
        <w:rPr>
          <w:sz w:val="28"/>
          <w:szCs w:val="28"/>
        </w:rPr>
        <w:t>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1.Отключить свет, газ, воду, отопительные приборы.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2.Взять документы.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4.Принять йодистый препарат.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5.Использовать средства индивидуальной защиты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(при наличии), остаться в герметичном помещении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или укрыться в закрепленном защитном сооружении.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 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center"/>
        <w:rPr>
          <w:sz w:val="28"/>
          <w:szCs w:val="28"/>
        </w:rPr>
      </w:pPr>
      <w:r w:rsidRPr="000571B9">
        <w:rPr>
          <w:sz w:val="28"/>
          <w:szCs w:val="28"/>
        </w:rPr>
        <w:t xml:space="preserve">По сигналу </w:t>
      </w:r>
      <w:r w:rsidRPr="000571B9">
        <w:rPr>
          <w:color w:val="FF0000"/>
          <w:sz w:val="28"/>
          <w:szCs w:val="28"/>
        </w:rPr>
        <w:t>«УГРОЗА КАТАСТРОФИЧЕСКОГО ЗАТОПЛЕНИЯ»</w:t>
      </w:r>
      <w:r w:rsidRPr="000571B9">
        <w:rPr>
          <w:sz w:val="28"/>
          <w:szCs w:val="28"/>
        </w:rPr>
        <w:t>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 Отключить свет, газ, воду, отопительные приборы.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 Взять с собой документы.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По сигналу «ОТБОЙ» вышеперечисленных сигналов: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1. Вернуться из защитного сооружения к месту работы или проживания.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2. Быть в готовности к возможному повторению сигналов оповещения ГО.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Во всех случаях: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- проверить оповещены ли соседи, сотрудники;</w:t>
      </w:r>
    </w:p>
    <w:p w:rsidR="000571B9" w:rsidRPr="000571B9" w:rsidRDefault="000571B9" w:rsidP="000571B9">
      <w:pPr>
        <w:pStyle w:val="a3"/>
        <w:spacing w:before="0" w:beforeAutospacing="0" w:after="0" w:afterAutospacing="0" w:line="228" w:lineRule="auto"/>
        <w:ind w:left="-567" w:right="-284"/>
        <w:jc w:val="both"/>
        <w:rPr>
          <w:sz w:val="28"/>
          <w:szCs w:val="28"/>
        </w:rPr>
      </w:pPr>
      <w:r w:rsidRPr="000571B9">
        <w:rPr>
          <w:sz w:val="28"/>
          <w:szCs w:val="28"/>
        </w:rPr>
        <w:t>-оказать помощь больным, детям, инвалидам и престарелым.</w:t>
      </w:r>
    </w:p>
    <w:p w:rsidR="007E0BE5" w:rsidRDefault="007E0BE5" w:rsidP="000571B9">
      <w:pPr>
        <w:spacing w:after="0" w:line="228" w:lineRule="auto"/>
        <w:ind w:left="-567" w:right="-284"/>
        <w:jc w:val="both"/>
      </w:pPr>
    </w:p>
    <w:sectPr w:rsidR="007E0BE5" w:rsidSect="00057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1B9"/>
    <w:rsid w:val="000571B9"/>
    <w:rsid w:val="001415F7"/>
    <w:rsid w:val="004A05F1"/>
    <w:rsid w:val="006A0F4F"/>
    <w:rsid w:val="007E0BE5"/>
    <w:rsid w:val="008E1FCC"/>
    <w:rsid w:val="00D446D3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ABF3"/>
  <w15:docId w15:val="{C18CA3EE-D63B-4A59-9862-261646B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2017-04-11T14:16:00Z</dcterms:created>
  <dcterms:modified xsi:type="dcterms:W3CDTF">2023-12-22T09:17:00Z</dcterms:modified>
</cp:coreProperties>
</file>